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769B" w:rsidRDefault="00C77ECC">
      <w:r>
        <w:rPr>
          <w:noProof/>
          <w:lang w:eastAsia="fr-FR"/>
        </w:rPr>
        <w:drawing>
          <wp:inline distT="0" distB="0" distL="0" distR="0">
            <wp:extent cx="5410200" cy="5649145"/>
            <wp:effectExtent l="19050" t="0" r="0" b="0"/>
            <wp:docPr id="1" name="Image 1" descr="C:\Users\gilles\Desktop\2020-02\P1070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illes\Desktop\2020-02\P1070532.JPG"/>
                    <pic:cNvPicPr>
                      <a:picLocks noChangeAspect="1" noChangeArrowheads="1"/>
                    </pic:cNvPicPr>
                  </pic:nvPicPr>
                  <pic:blipFill>
                    <a:blip r:embed="rId7"/>
                    <a:srcRect l="20300" t="12303" r="38755" b="29528"/>
                    <a:stretch>
                      <a:fillRect/>
                    </a:stretch>
                  </pic:blipFill>
                  <pic:spPr bwMode="auto">
                    <a:xfrm>
                      <a:off x="0" y="0"/>
                      <a:ext cx="5410200" cy="5649145"/>
                    </a:xfrm>
                    <a:prstGeom prst="rect">
                      <a:avLst/>
                    </a:prstGeom>
                    <a:noFill/>
                    <a:ln w="9525">
                      <a:noFill/>
                      <a:miter lim="800000"/>
                      <a:headEnd/>
                      <a:tailEnd/>
                    </a:ln>
                  </pic:spPr>
                </pic:pic>
              </a:graphicData>
            </a:graphic>
          </wp:inline>
        </w:drawing>
      </w:r>
    </w:p>
    <w:p w:rsidR="00C77ECC" w:rsidRDefault="00C77ECC"/>
    <w:p w:rsidR="00C77ECC" w:rsidRDefault="006A5868">
      <w:r>
        <w:rPr>
          <w:noProof/>
          <w:lang w:eastAsia="fr-FR"/>
        </w:rPr>
        <w:drawing>
          <wp:anchor distT="0" distB="0" distL="114300" distR="114300" simplePos="0" relativeHeight="251658240" behindDoc="0" locked="0" layoutInCell="1" allowOverlap="1">
            <wp:simplePos x="0" y="0"/>
            <wp:positionH relativeFrom="column">
              <wp:posOffset>993775</wp:posOffset>
            </wp:positionH>
            <wp:positionV relativeFrom="paragraph">
              <wp:posOffset>176530</wp:posOffset>
            </wp:positionV>
            <wp:extent cx="3128010" cy="2971800"/>
            <wp:effectExtent l="19050" t="0" r="0" b="0"/>
            <wp:wrapSquare wrapText="bothSides"/>
            <wp:docPr id="2" name="Image 2" descr="C:\Users\gilles\Desktop\2020-02\P1070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illes\Desktop\2020-02\P1070535.JPG"/>
                    <pic:cNvPicPr>
                      <a:picLocks noChangeAspect="1" noChangeArrowheads="1"/>
                    </pic:cNvPicPr>
                  </pic:nvPicPr>
                  <pic:blipFill>
                    <a:blip r:embed="rId8"/>
                    <a:srcRect l="23991" t="24606" r="44291" b="34449"/>
                    <a:stretch>
                      <a:fillRect/>
                    </a:stretch>
                  </pic:blipFill>
                  <pic:spPr bwMode="auto">
                    <a:xfrm>
                      <a:off x="0" y="0"/>
                      <a:ext cx="3128010" cy="2971800"/>
                    </a:xfrm>
                    <a:prstGeom prst="rect">
                      <a:avLst/>
                    </a:prstGeom>
                    <a:noFill/>
                    <a:ln w="9525">
                      <a:noFill/>
                      <a:miter lim="800000"/>
                      <a:headEnd/>
                      <a:tailEnd/>
                    </a:ln>
                  </pic:spPr>
                </pic:pic>
              </a:graphicData>
            </a:graphic>
          </wp:anchor>
        </w:drawing>
      </w:r>
    </w:p>
    <w:p w:rsidR="00C77ECC" w:rsidRDefault="00C77ECC"/>
    <w:p w:rsidR="00C77ECC" w:rsidRDefault="00C77ECC"/>
    <w:p w:rsidR="00C77ECC" w:rsidRDefault="00C77ECC"/>
    <w:p w:rsidR="00C77ECC" w:rsidRDefault="00C77ECC"/>
    <w:p w:rsidR="00C77ECC" w:rsidRDefault="00C77ECC"/>
    <w:p w:rsidR="00C77ECC" w:rsidRDefault="00C77ECC"/>
    <w:p w:rsidR="00C77ECC" w:rsidRDefault="00C77ECC"/>
    <w:p w:rsidR="00C77ECC" w:rsidRDefault="00C77ECC">
      <w:r>
        <w:rPr>
          <w:noProof/>
          <w:lang w:eastAsia="fr-FR"/>
        </w:rPr>
        <w:lastRenderedPageBreak/>
        <w:drawing>
          <wp:inline distT="0" distB="0" distL="0" distR="0">
            <wp:extent cx="5649196" cy="4937760"/>
            <wp:effectExtent l="19050" t="0" r="8654" b="0"/>
            <wp:docPr id="3" name="Image 3" descr="C:\Users\gilles\Desktop\2020-02\P1070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illes\Desktop\2020-02\P1070537.JPG"/>
                    <pic:cNvPicPr>
                      <a:picLocks noChangeAspect="1" noChangeArrowheads="1"/>
                    </pic:cNvPicPr>
                  </pic:nvPicPr>
                  <pic:blipFill>
                    <a:blip r:embed="rId9"/>
                    <a:srcRect l="3691" t="4921" r="31373" b="17224"/>
                    <a:stretch>
                      <a:fillRect/>
                    </a:stretch>
                  </pic:blipFill>
                  <pic:spPr bwMode="auto">
                    <a:xfrm>
                      <a:off x="0" y="0"/>
                      <a:ext cx="5649196" cy="4937760"/>
                    </a:xfrm>
                    <a:prstGeom prst="rect">
                      <a:avLst/>
                    </a:prstGeom>
                    <a:noFill/>
                    <a:ln w="9525">
                      <a:noFill/>
                      <a:miter lim="800000"/>
                      <a:headEnd/>
                      <a:tailEnd/>
                    </a:ln>
                  </pic:spPr>
                </pic:pic>
              </a:graphicData>
            </a:graphic>
          </wp:inline>
        </w:drawing>
      </w:r>
    </w:p>
    <w:p w:rsidR="00C77ECC" w:rsidRDefault="00C77ECC"/>
    <w:p w:rsidR="00C77ECC" w:rsidRDefault="00C77ECC"/>
    <w:p w:rsidR="00C77ECC" w:rsidRDefault="00C77ECC">
      <w:r>
        <w:rPr>
          <w:noProof/>
          <w:lang w:eastAsia="fr-FR"/>
        </w:rPr>
        <w:drawing>
          <wp:anchor distT="0" distB="0" distL="114300" distR="114300" simplePos="0" relativeHeight="251659264" behindDoc="0" locked="0" layoutInCell="1" allowOverlap="1">
            <wp:simplePos x="0" y="0"/>
            <wp:positionH relativeFrom="column">
              <wp:posOffset>993775</wp:posOffset>
            </wp:positionH>
            <wp:positionV relativeFrom="paragraph">
              <wp:posOffset>15875</wp:posOffset>
            </wp:positionV>
            <wp:extent cx="3700780" cy="3131820"/>
            <wp:effectExtent l="19050" t="0" r="0" b="0"/>
            <wp:wrapSquare wrapText="bothSides"/>
            <wp:docPr id="4" name="Image 4" descr="C:\Users\gilles\Desktop\2020-02\P1070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illes\Desktop\2020-02\P1070537.JPG"/>
                    <pic:cNvPicPr>
                      <a:picLocks noChangeAspect="1" noChangeArrowheads="1"/>
                    </pic:cNvPicPr>
                  </pic:nvPicPr>
                  <pic:blipFill>
                    <a:blip r:embed="rId9"/>
                    <a:srcRect l="22146" t="24606" r="51673" b="44291"/>
                    <a:stretch>
                      <a:fillRect/>
                    </a:stretch>
                  </pic:blipFill>
                  <pic:spPr bwMode="auto">
                    <a:xfrm>
                      <a:off x="0" y="0"/>
                      <a:ext cx="3700780" cy="3131820"/>
                    </a:xfrm>
                    <a:prstGeom prst="rect">
                      <a:avLst/>
                    </a:prstGeom>
                    <a:noFill/>
                    <a:ln w="9525">
                      <a:noFill/>
                      <a:miter lim="800000"/>
                      <a:headEnd/>
                      <a:tailEnd/>
                    </a:ln>
                  </pic:spPr>
                </pic:pic>
              </a:graphicData>
            </a:graphic>
          </wp:anchor>
        </w:drawing>
      </w:r>
    </w:p>
    <w:p w:rsidR="00C77ECC" w:rsidRDefault="00C77ECC"/>
    <w:p w:rsidR="00C77ECC" w:rsidRDefault="00C77ECC"/>
    <w:p w:rsidR="00C77ECC" w:rsidRDefault="00C77ECC"/>
    <w:p w:rsidR="00C77ECC" w:rsidRDefault="00C77ECC"/>
    <w:p w:rsidR="00C77ECC" w:rsidRDefault="00C77ECC"/>
    <w:p w:rsidR="00C77ECC" w:rsidRDefault="00C77ECC"/>
    <w:p w:rsidR="00C77ECC" w:rsidRDefault="00C77ECC"/>
    <w:p w:rsidR="00C77ECC" w:rsidRDefault="00C77ECC"/>
    <w:p w:rsidR="00C77ECC" w:rsidRDefault="006A5868">
      <w:r>
        <w:rPr>
          <w:noProof/>
          <w:lang w:eastAsia="fr-FR"/>
        </w:rPr>
        <w:lastRenderedPageBreak/>
        <w:drawing>
          <wp:inline distT="0" distB="0" distL="0" distR="0">
            <wp:extent cx="5258325" cy="8252460"/>
            <wp:effectExtent l="19050" t="0" r="0" b="0"/>
            <wp:docPr id="5" name="Image 5" descr="C:\Users\gilles\Desktop\2020-02\P1070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illes\Desktop\2020-02\P1070533.JPG"/>
                    <pic:cNvPicPr>
                      <a:picLocks noChangeAspect="1" noChangeArrowheads="1"/>
                    </pic:cNvPicPr>
                  </pic:nvPicPr>
                  <pic:blipFill>
                    <a:blip r:embed="rId10"/>
                    <a:srcRect l="47982" t="17224" r="23991" b="22146"/>
                    <a:stretch>
                      <a:fillRect/>
                    </a:stretch>
                  </pic:blipFill>
                  <pic:spPr bwMode="auto">
                    <a:xfrm>
                      <a:off x="0" y="0"/>
                      <a:ext cx="5258325" cy="8252460"/>
                    </a:xfrm>
                    <a:prstGeom prst="rect">
                      <a:avLst/>
                    </a:prstGeom>
                    <a:noFill/>
                    <a:ln w="9525">
                      <a:noFill/>
                      <a:miter lim="800000"/>
                      <a:headEnd/>
                      <a:tailEnd/>
                    </a:ln>
                  </pic:spPr>
                </pic:pic>
              </a:graphicData>
            </a:graphic>
          </wp:inline>
        </w:drawing>
      </w:r>
    </w:p>
    <w:p w:rsidR="006A5868" w:rsidRDefault="006A5868">
      <w:pPr>
        <w:rPr>
          <w:b/>
          <w:sz w:val="28"/>
          <w:szCs w:val="28"/>
        </w:rPr>
      </w:pPr>
      <w:r>
        <w:t xml:space="preserve">         </w:t>
      </w:r>
      <w:r w:rsidRPr="006A5868">
        <w:rPr>
          <w:b/>
          <w:sz w:val="28"/>
          <w:szCs w:val="28"/>
        </w:rPr>
        <w:t>Vente du 20 Février 2020  à 14 Heures Guyenne Enchères à Agen</w:t>
      </w:r>
      <w:r>
        <w:rPr>
          <w:b/>
          <w:sz w:val="28"/>
          <w:szCs w:val="28"/>
        </w:rPr>
        <w:t>.</w:t>
      </w:r>
    </w:p>
    <w:p w:rsidR="009D3979" w:rsidRDefault="00196596">
      <w:pPr>
        <w:rPr>
          <w:b/>
          <w:sz w:val="28"/>
          <w:szCs w:val="28"/>
        </w:rPr>
      </w:pPr>
      <w:r>
        <w:rPr>
          <w:b/>
          <w:noProof/>
          <w:sz w:val="28"/>
          <w:szCs w:val="28"/>
          <w:lang w:eastAsia="fr-FR"/>
        </w:rPr>
        <w:lastRenderedPageBreak/>
        <w:drawing>
          <wp:inline distT="0" distB="0" distL="0" distR="0">
            <wp:extent cx="5841090" cy="4788000"/>
            <wp:effectExtent l="19050" t="0" r="7260" b="0"/>
            <wp:docPr id="6" name="Image 6" descr="C:\Users\gilles\Desktop\2020-02\P1070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illes\Desktop\2020-02\P1070558.JPG"/>
                    <pic:cNvPicPr>
                      <a:picLocks noChangeAspect="1" noChangeArrowheads="1"/>
                    </pic:cNvPicPr>
                  </pic:nvPicPr>
                  <pic:blipFill>
                    <a:blip r:embed="rId11"/>
                    <a:srcRect r="5536"/>
                    <a:stretch>
                      <a:fillRect/>
                    </a:stretch>
                  </pic:blipFill>
                  <pic:spPr bwMode="auto">
                    <a:xfrm>
                      <a:off x="0" y="0"/>
                      <a:ext cx="5841090" cy="4788000"/>
                    </a:xfrm>
                    <a:prstGeom prst="rect">
                      <a:avLst/>
                    </a:prstGeom>
                    <a:noFill/>
                    <a:ln w="9525">
                      <a:noFill/>
                      <a:miter lim="800000"/>
                      <a:headEnd/>
                      <a:tailEnd/>
                    </a:ln>
                  </pic:spPr>
                </pic:pic>
              </a:graphicData>
            </a:graphic>
          </wp:inline>
        </w:drawing>
      </w:r>
    </w:p>
    <w:p w:rsidR="009D3979" w:rsidRDefault="009D3979" w:rsidP="009D3979">
      <w:pPr>
        <w:rPr>
          <w:sz w:val="28"/>
          <w:szCs w:val="28"/>
        </w:rPr>
      </w:pPr>
    </w:p>
    <w:p w:rsidR="00196596" w:rsidRDefault="009D3979" w:rsidP="009D3979">
      <w:pPr>
        <w:jc w:val="center"/>
        <w:rPr>
          <w:b/>
          <w:sz w:val="28"/>
          <w:szCs w:val="28"/>
        </w:rPr>
      </w:pPr>
      <w:r w:rsidRPr="009D3979">
        <w:rPr>
          <w:b/>
          <w:sz w:val="28"/>
          <w:szCs w:val="28"/>
        </w:rPr>
        <w:t>Parmi un choix important de décorations françaises prestigieuses, vous pourrez enchérir sous le marteau de maitre Annabelle Saforres pour tenter de devenir l’Heureux propriétaire de cette convoitable croix de chevalier de la légion d’honneur dans sa première version sans couronne dite à la grosse tête, ce modèle est réputé pour avoir été réservé aux titulaires d’armes d’honneur, il est ainsi probable que l’empereur ait tenu dans son impériale main cette prestigieuse décoration !</w:t>
      </w:r>
    </w:p>
    <w:p w:rsidR="009D3979" w:rsidRPr="009D3979" w:rsidRDefault="009D3979" w:rsidP="009D3979">
      <w:pPr>
        <w:jc w:val="center"/>
        <w:rPr>
          <w:b/>
          <w:sz w:val="28"/>
          <w:szCs w:val="28"/>
        </w:rPr>
      </w:pPr>
    </w:p>
    <w:p w:rsidR="009D3979" w:rsidRDefault="009D3979" w:rsidP="009D3979">
      <w:pPr>
        <w:jc w:val="center"/>
        <w:rPr>
          <w:b/>
          <w:sz w:val="28"/>
          <w:szCs w:val="28"/>
        </w:rPr>
      </w:pPr>
      <w:r w:rsidRPr="009D3979">
        <w:rPr>
          <w:b/>
          <w:sz w:val="28"/>
          <w:szCs w:val="28"/>
          <w:highlight w:val="yellow"/>
        </w:rPr>
        <w:t>Rendez vous donc le 20 Février 2020 à 14 Heures à Agen dans la salle de vente de Guyenne Enchères.</w:t>
      </w:r>
    </w:p>
    <w:p w:rsidR="009D3979" w:rsidRPr="009D3979" w:rsidRDefault="009D3979" w:rsidP="009D3979">
      <w:pPr>
        <w:jc w:val="center"/>
        <w:rPr>
          <w:b/>
          <w:sz w:val="28"/>
          <w:szCs w:val="28"/>
        </w:rPr>
      </w:pPr>
      <w:r>
        <w:rPr>
          <w:b/>
          <w:sz w:val="28"/>
          <w:szCs w:val="28"/>
        </w:rPr>
        <w:t>Gilles Sigro-Peyrousère.</w:t>
      </w:r>
    </w:p>
    <w:sectPr w:rsidR="009D3979" w:rsidRPr="009D3979" w:rsidSect="00BD769B">
      <w:headerReference w:type="default" r:id="rId12"/>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B6FA3" w:rsidRDefault="005B6FA3" w:rsidP="00C77ECC">
      <w:pPr>
        <w:spacing w:after="0" w:line="240" w:lineRule="auto"/>
      </w:pPr>
      <w:r>
        <w:separator/>
      </w:r>
    </w:p>
  </w:endnote>
  <w:endnote w:type="continuationSeparator" w:id="1">
    <w:p w:rsidR="005B6FA3" w:rsidRDefault="005B6FA3" w:rsidP="00C77EC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B6FA3" w:rsidRDefault="005B6FA3" w:rsidP="00C77ECC">
      <w:pPr>
        <w:spacing w:after="0" w:line="240" w:lineRule="auto"/>
      </w:pPr>
      <w:r>
        <w:separator/>
      </w:r>
    </w:p>
  </w:footnote>
  <w:footnote w:type="continuationSeparator" w:id="1">
    <w:p w:rsidR="005B6FA3" w:rsidRDefault="005B6FA3" w:rsidP="00C77EC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5868" w:rsidRPr="006A5868" w:rsidRDefault="006A5868">
    <w:pPr>
      <w:pStyle w:val="En-tte"/>
      <w:rPr>
        <w:b/>
        <w:color w:val="FF0000"/>
        <w:sz w:val="28"/>
        <w:szCs w:val="28"/>
      </w:rPr>
    </w:pPr>
    <w:r w:rsidRPr="006A5868">
      <w:rPr>
        <w:sz w:val="28"/>
        <w:szCs w:val="28"/>
      </w:rPr>
      <w:t xml:space="preserve">  </w:t>
    </w:r>
    <w:r w:rsidRPr="006A5868">
      <w:rPr>
        <w:b/>
        <w:color w:val="FF0000"/>
        <w:sz w:val="28"/>
        <w:szCs w:val="28"/>
        <w:highlight w:val="yellow"/>
      </w:rPr>
      <w:t>Légion d’honneur 1</w:t>
    </w:r>
    <w:r w:rsidRPr="006A5868">
      <w:rPr>
        <w:b/>
        <w:color w:val="FF0000"/>
        <w:sz w:val="28"/>
        <w:szCs w:val="28"/>
        <w:highlight w:val="yellow"/>
        <w:vertAlign w:val="superscript"/>
      </w:rPr>
      <w:t>er</w:t>
    </w:r>
    <w:r w:rsidRPr="006A5868">
      <w:rPr>
        <w:b/>
        <w:color w:val="FF0000"/>
        <w:sz w:val="28"/>
        <w:szCs w:val="28"/>
        <w:highlight w:val="yellow"/>
      </w:rPr>
      <w:t xml:space="preserve"> Empire, premier modèle dit « à la grosse tête »</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defaultTabStop w:val="708"/>
  <w:hyphenationZone w:val="425"/>
  <w:characterSpacingControl w:val="doNotCompress"/>
  <w:hdrShapeDefaults>
    <o:shapedefaults v:ext="edit" spidmax="3074"/>
  </w:hdrShapeDefaults>
  <w:footnotePr>
    <w:footnote w:id="0"/>
    <w:footnote w:id="1"/>
  </w:footnotePr>
  <w:endnotePr>
    <w:endnote w:id="0"/>
    <w:endnote w:id="1"/>
  </w:endnotePr>
  <w:compat/>
  <w:rsids>
    <w:rsidRoot w:val="00C77ECC"/>
    <w:rsid w:val="00196596"/>
    <w:rsid w:val="005B6FA3"/>
    <w:rsid w:val="006A5868"/>
    <w:rsid w:val="009D3979"/>
    <w:rsid w:val="00BD769B"/>
    <w:rsid w:val="00C77ECC"/>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769B"/>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C77EC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77ECC"/>
    <w:rPr>
      <w:rFonts w:ascii="Tahoma" w:hAnsi="Tahoma" w:cs="Tahoma"/>
      <w:sz w:val="16"/>
      <w:szCs w:val="16"/>
    </w:rPr>
  </w:style>
  <w:style w:type="paragraph" w:styleId="En-tte">
    <w:name w:val="header"/>
    <w:basedOn w:val="Normal"/>
    <w:link w:val="En-tteCar"/>
    <w:uiPriority w:val="99"/>
    <w:semiHidden/>
    <w:unhideWhenUsed/>
    <w:rsid w:val="00C77ECC"/>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C77ECC"/>
  </w:style>
  <w:style w:type="paragraph" w:styleId="Pieddepage">
    <w:name w:val="footer"/>
    <w:basedOn w:val="Normal"/>
    <w:link w:val="PieddepageCar"/>
    <w:uiPriority w:val="99"/>
    <w:semiHidden/>
    <w:unhideWhenUsed/>
    <w:rsid w:val="00C77ECC"/>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C77ECC"/>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9A2507-A28C-42DC-B184-4C05CBBC2A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4</Pages>
  <Words>109</Words>
  <Characters>603</Characters>
  <Application>Microsoft Office Word</Application>
  <DocSecurity>0</DocSecurity>
  <Lines>5</Lines>
  <Paragraphs>1</Paragraphs>
  <ScaleCrop>false</ScaleCrop>
  <HeadingPairs>
    <vt:vector size="2" baseType="variant">
      <vt:variant>
        <vt:lpstr>Titre</vt:lpstr>
      </vt:variant>
      <vt:variant>
        <vt:i4>1</vt:i4>
      </vt:variant>
    </vt:vector>
  </HeadingPairs>
  <TitlesOfParts>
    <vt:vector size="1" baseType="lpstr">
      <vt:lpstr/>
    </vt:vector>
  </TitlesOfParts>
  <Company>Grizli777</Company>
  <LinksUpToDate>false</LinksUpToDate>
  <CharactersWithSpaces>711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gilles sigro</dc:creator>
  <cp:lastModifiedBy>gilles sigro</cp:lastModifiedBy>
  <cp:revision>2</cp:revision>
  <dcterms:created xsi:type="dcterms:W3CDTF">2020-02-09T15:45:00Z</dcterms:created>
  <dcterms:modified xsi:type="dcterms:W3CDTF">2020-02-09T16:12:00Z</dcterms:modified>
</cp:coreProperties>
</file>